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16EA" w14:textId="77777777" w:rsidR="0033211E" w:rsidRPr="00BE54BF" w:rsidRDefault="0033211E" w:rsidP="0033211E">
      <w:pPr>
        <w:pStyle w:val="Heading1"/>
        <w:rPr>
          <w:lang w:val="en-GB"/>
        </w:rPr>
      </w:pPr>
      <w:r w:rsidRPr="00BE54BF">
        <w:rPr>
          <w:lang w:val="en-GB"/>
        </w:rPr>
        <w:t>Protein structure quality trends</w:t>
      </w:r>
    </w:p>
    <w:p w14:paraId="494D39F7" w14:textId="77777777" w:rsidR="006D0FEB" w:rsidRPr="00902741" w:rsidRDefault="006D0FEB" w:rsidP="0033211E">
      <w:pPr>
        <w:pStyle w:val="Autor"/>
        <w:rPr>
          <w:lang w:val="en-GB"/>
        </w:rPr>
      </w:pPr>
    </w:p>
    <w:p w14:paraId="553D422B" w14:textId="2DAB72FC" w:rsidR="0033211E" w:rsidRPr="00BE54BF" w:rsidRDefault="0033211E" w:rsidP="0033211E">
      <w:pPr>
        <w:pStyle w:val="Autor"/>
        <w:rPr>
          <w:lang w:val="en-GB"/>
        </w:rPr>
      </w:pPr>
      <w:r w:rsidRPr="00BE54BF">
        <w:rPr>
          <w:lang w:val="en-GB"/>
        </w:rPr>
        <w:t>Svobodová Radka</w:t>
      </w:r>
      <w:r w:rsidRPr="00BE54BF">
        <w:rPr>
          <w:vertAlign w:val="superscript"/>
          <w:lang w:val="en-GB"/>
        </w:rPr>
        <w:t>1,2</w:t>
      </w:r>
      <w:r w:rsidRPr="00BE54BF">
        <w:rPr>
          <w:lang w:val="en-GB"/>
        </w:rPr>
        <w:t xml:space="preserve">, </w:t>
      </w:r>
      <w:r w:rsidR="001C6FF5" w:rsidRPr="00BE54BF">
        <w:rPr>
          <w:lang w:val="en-GB"/>
        </w:rPr>
        <w:t>Horský Vladimír</w:t>
      </w:r>
      <w:r w:rsidR="001C6FF5" w:rsidRPr="00BE54BF">
        <w:rPr>
          <w:vertAlign w:val="superscript"/>
          <w:lang w:val="en-GB"/>
        </w:rPr>
        <w:t>1,2</w:t>
      </w:r>
      <w:r w:rsidR="00EA68A1" w:rsidRPr="00BE54BF">
        <w:rPr>
          <w:lang w:val="en-GB"/>
        </w:rPr>
        <w:t xml:space="preserve">, </w:t>
      </w:r>
      <w:r w:rsidR="001C6FF5" w:rsidRPr="00BE54BF">
        <w:rPr>
          <w:lang w:val="en-GB"/>
        </w:rPr>
        <w:t>Bučeková Gabriela</w:t>
      </w:r>
      <w:r w:rsidR="001C6FF5" w:rsidRPr="00BE54BF">
        <w:rPr>
          <w:vertAlign w:val="superscript"/>
          <w:lang w:val="en-GB"/>
        </w:rPr>
        <w:t>1,2</w:t>
      </w:r>
      <w:r w:rsidRPr="00BE54BF">
        <w:rPr>
          <w:lang w:val="en-GB"/>
        </w:rPr>
        <w:t xml:space="preserve">, </w:t>
      </w:r>
      <w:r w:rsidR="001C6FF5" w:rsidRPr="00BE54BF">
        <w:rPr>
          <w:lang w:val="en-GB"/>
        </w:rPr>
        <w:t>Porubská Jana</w:t>
      </w:r>
      <w:r w:rsidR="001C6FF5" w:rsidRPr="00BE54BF">
        <w:rPr>
          <w:vertAlign w:val="superscript"/>
          <w:lang w:val="en-GB"/>
        </w:rPr>
        <w:t>1,2</w:t>
      </w:r>
      <w:r w:rsidRPr="00BE54BF">
        <w:rPr>
          <w:lang w:val="en-GB"/>
        </w:rPr>
        <w:t xml:space="preserve">, </w:t>
      </w:r>
      <w:r w:rsidR="001C6FF5" w:rsidRPr="00BE54BF">
        <w:rPr>
          <w:lang w:val="en-GB"/>
        </w:rPr>
        <w:t>Doshchenko Viktoriia</w:t>
      </w:r>
      <w:r w:rsidR="001C6FF5" w:rsidRPr="00BE54BF">
        <w:rPr>
          <w:vertAlign w:val="superscript"/>
          <w:lang w:val="en-GB"/>
        </w:rPr>
        <w:t>2</w:t>
      </w:r>
    </w:p>
    <w:p w14:paraId="2A203E92" w14:textId="77777777" w:rsidR="0033211E" w:rsidRPr="00BE54BF" w:rsidRDefault="0033211E" w:rsidP="006D0FEB">
      <w:pPr>
        <w:spacing w:after="0"/>
        <w:rPr>
          <w:sz w:val="20"/>
          <w:szCs w:val="20"/>
        </w:rPr>
      </w:pPr>
    </w:p>
    <w:p w14:paraId="320D1D70" w14:textId="735E292D" w:rsidR="0033211E" w:rsidRPr="00BE54BF" w:rsidRDefault="003C1FAA" w:rsidP="003C1FAA">
      <w:pPr>
        <w:pStyle w:val="Afiliace"/>
        <w:tabs>
          <w:tab w:val="left" w:pos="142"/>
        </w:tabs>
        <w:ind w:left="142" w:hanging="142"/>
        <w:rPr>
          <w:lang w:val="en-GB"/>
        </w:rPr>
      </w:pPr>
      <w:r w:rsidRPr="00BE54BF">
        <w:rPr>
          <w:szCs w:val="20"/>
          <w:vertAlign w:val="superscript"/>
          <w:lang w:val="en-GB"/>
        </w:rPr>
        <w:t>1</w:t>
      </w:r>
      <w:r>
        <w:rPr>
          <w:lang w:val="en-GB"/>
        </w:rPr>
        <w:tab/>
      </w:r>
      <w:r w:rsidR="0033211E" w:rsidRPr="00BE54BF">
        <w:rPr>
          <w:lang w:val="en-GB"/>
        </w:rPr>
        <w:t xml:space="preserve">CEITEC - Central European Institute of Technology, Masaryk University, </w:t>
      </w:r>
      <w:proofErr w:type="spellStart"/>
      <w:r w:rsidR="000D25FC">
        <w:rPr>
          <w:lang w:val="en-GB"/>
        </w:rPr>
        <w:t>Kamenice</w:t>
      </w:r>
      <w:proofErr w:type="spellEnd"/>
      <w:r w:rsidR="000D25FC">
        <w:rPr>
          <w:lang w:val="en-GB"/>
        </w:rPr>
        <w:t xml:space="preserve"> 753/5, 625 00 </w:t>
      </w:r>
      <w:r w:rsidR="0033211E" w:rsidRPr="00BE54BF">
        <w:rPr>
          <w:lang w:val="en-GB"/>
        </w:rPr>
        <w:t>Brno</w:t>
      </w:r>
      <w:r w:rsidR="000D25FC">
        <w:rPr>
          <w:lang w:val="en-GB"/>
        </w:rPr>
        <w:t>, Czech Republic</w:t>
      </w:r>
    </w:p>
    <w:p w14:paraId="3C2F2695" w14:textId="17A6D136" w:rsidR="0033211E" w:rsidRPr="00BE54BF" w:rsidRDefault="003C1FAA" w:rsidP="003C1FAA">
      <w:pPr>
        <w:pStyle w:val="Afiliace"/>
        <w:tabs>
          <w:tab w:val="left" w:pos="142"/>
        </w:tabs>
        <w:ind w:left="142" w:hanging="142"/>
        <w:rPr>
          <w:lang w:val="en-GB"/>
        </w:rPr>
      </w:pPr>
      <w:r w:rsidRPr="00BE54BF">
        <w:rPr>
          <w:vertAlign w:val="superscript"/>
          <w:lang w:val="en-GB"/>
        </w:rPr>
        <w:t>2</w:t>
      </w:r>
      <w:r>
        <w:rPr>
          <w:lang w:val="en-GB"/>
        </w:rPr>
        <w:tab/>
      </w:r>
      <w:r w:rsidR="0033211E" w:rsidRPr="00BE54BF">
        <w:rPr>
          <w:lang w:val="en-GB"/>
        </w:rPr>
        <w:t xml:space="preserve">National Centre for Biomolecular Research, Faculty of Science, Masaryk University, </w:t>
      </w:r>
      <w:proofErr w:type="spellStart"/>
      <w:r w:rsidR="000D25FC">
        <w:rPr>
          <w:lang w:val="en-GB"/>
        </w:rPr>
        <w:t>Kamenice</w:t>
      </w:r>
      <w:proofErr w:type="spellEnd"/>
      <w:r w:rsidR="000D25FC">
        <w:rPr>
          <w:lang w:val="en-GB"/>
        </w:rPr>
        <w:t xml:space="preserve"> 753/5, 625 00 </w:t>
      </w:r>
      <w:r w:rsidR="0033211E" w:rsidRPr="00BE54BF">
        <w:rPr>
          <w:lang w:val="en-GB"/>
        </w:rPr>
        <w:t>Brno</w:t>
      </w:r>
      <w:r w:rsidR="000D25FC">
        <w:rPr>
          <w:lang w:val="en-GB"/>
        </w:rPr>
        <w:t>, Czech Republic</w:t>
      </w:r>
    </w:p>
    <w:p w14:paraId="37B2DFEE" w14:textId="77777777" w:rsidR="0033211E" w:rsidRPr="00BE54BF" w:rsidRDefault="0033211E" w:rsidP="006D0FEB">
      <w:pPr>
        <w:spacing w:after="0"/>
        <w:rPr>
          <w:sz w:val="20"/>
          <w:szCs w:val="20"/>
        </w:rPr>
      </w:pPr>
    </w:p>
    <w:p w14:paraId="7495637F" w14:textId="0A5682FA" w:rsidR="00461FB1" w:rsidRPr="00BE54BF" w:rsidRDefault="00F56BB7" w:rsidP="0033211E">
      <w:pPr>
        <w:pStyle w:val="Abstrakt"/>
        <w:ind w:firstLine="0"/>
        <w:rPr>
          <w:lang w:val="en-GB"/>
        </w:rPr>
      </w:pPr>
      <w:r w:rsidRPr="00BE54BF">
        <w:rPr>
          <w:lang w:val="en-GB"/>
        </w:rPr>
        <w:t>Information about protein 3D structure</w:t>
      </w:r>
      <w:r w:rsidR="00461FB1" w:rsidRPr="00BE54BF">
        <w:rPr>
          <w:lang w:val="en-GB"/>
        </w:rPr>
        <w:t xml:space="preserve">, collected in </w:t>
      </w:r>
      <w:r w:rsidR="00543FF7" w:rsidRPr="00BE54BF">
        <w:rPr>
          <w:lang w:val="en-GB"/>
        </w:rPr>
        <w:t xml:space="preserve">the </w:t>
      </w:r>
      <w:r w:rsidR="00461FB1" w:rsidRPr="00BE54BF">
        <w:rPr>
          <w:lang w:val="en-GB"/>
        </w:rPr>
        <w:t>Protein Data Bank</w:t>
      </w:r>
      <w:r w:rsidR="00EF7F3D" w:rsidRPr="00BE54BF">
        <w:rPr>
          <w:lang w:val="en-GB"/>
        </w:rPr>
        <w:t xml:space="preserve"> (PDB)</w:t>
      </w:r>
      <w:r w:rsidR="00461FB1" w:rsidRPr="00BE54BF">
        <w:rPr>
          <w:lang w:val="en-GB"/>
        </w:rPr>
        <w:t>,</w:t>
      </w:r>
      <w:r w:rsidRPr="00BE54BF">
        <w:rPr>
          <w:lang w:val="en-GB"/>
        </w:rPr>
        <w:t xml:space="preserve"> is a valuable input for structural bioinformatics </w:t>
      </w:r>
      <w:r w:rsidR="00461FB1" w:rsidRPr="00BE54BF">
        <w:rPr>
          <w:lang w:val="en-GB"/>
        </w:rPr>
        <w:t xml:space="preserve">research </w:t>
      </w:r>
      <w:r w:rsidRPr="00BE54BF">
        <w:rPr>
          <w:lang w:val="en-GB"/>
        </w:rPr>
        <w:t xml:space="preserve">and other life science fields. An important topic is </w:t>
      </w:r>
      <w:r w:rsidR="00543FF7" w:rsidRPr="00BE54BF">
        <w:rPr>
          <w:lang w:val="en-GB"/>
        </w:rPr>
        <w:t xml:space="preserve">the </w:t>
      </w:r>
      <w:r w:rsidRPr="00BE54BF">
        <w:rPr>
          <w:lang w:val="en-GB"/>
        </w:rPr>
        <w:t xml:space="preserve">quality of the data because </w:t>
      </w:r>
      <w:r w:rsidR="00543FF7" w:rsidRPr="00BE54BF">
        <w:rPr>
          <w:lang w:val="en-GB"/>
        </w:rPr>
        <w:t xml:space="preserve">the </w:t>
      </w:r>
      <w:r w:rsidRPr="00BE54BF">
        <w:rPr>
          <w:lang w:val="en-GB"/>
        </w:rPr>
        <w:t xml:space="preserve">reliability of research results based on these </w:t>
      </w:r>
      <w:r w:rsidR="00E9767E" w:rsidRPr="00BE54BF">
        <w:rPr>
          <w:lang w:val="en-GB"/>
        </w:rPr>
        <w:t>protein structure</w:t>
      </w:r>
      <w:r w:rsidRPr="00BE54BF">
        <w:rPr>
          <w:lang w:val="en-GB"/>
        </w:rPr>
        <w:t xml:space="preserve"> </w:t>
      </w:r>
      <w:r w:rsidR="00E9767E" w:rsidRPr="00BE54BF">
        <w:rPr>
          <w:lang w:val="en-GB"/>
        </w:rPr>
        <w:t xml:space="preserve">data </w:t>
      </w:r>
      <w:r w:rsidRPr="00BE54BF">
        <w:rPr>
          <w:lang w:val="en-GB"/>
        </w:rPr>
        <w:t>depends on the</w:t>
      </w:r>
      <w:r w:rsidR="007B0E91" w:rsidRPr="00BE54BF">
        <w:rPr>
          <w:lang w:val="en-GB"/>
        </w:rPr>
        <w:t>ir quality. For this reason, there is a strong focus on protein structure validation</w:t>
      </w:r>
      <w:r w:rsidR="00461FB1" w:rsidRPr="00BE54BF">
        <w:rPr>
          <w:lang w:val="en-GB"/>
        </w:rPr>
        <w:t>.</w:t>
      </w:r>
      <w:r w:rsidR="007B0E91" w:rsidRPr="00BE54BF">
        <w:rPr>
          <w:lang w:val="en-GB"/>
        </w:rPr>
        <w:t xml:space="preserve"> </w:t>
      </w:r>
      <w:r w:rsidR="00461FB1" w:rsidRPr="00BE54BF">
        <w:rPr>
          <w:lang w:val="en-GB"/>
        </w:rPr>
        <w:t>V</w:t>
      </w:r>
      <w:r w:rsidR="007B0E91" w:rsidRPr="00BE54BF">
        <w:rPr>
          <w:lang w:val="en-GB"/>
        </w:rPr>
        <w:t>arious quality criteria were published</w:t>
      </w:r>
      <w:r w:rsidR="004545F0">
        <w:rPr>
          <w:lang w:val="en-GB"/>
        </w:rPr>
        <w:t>,</w:t>
      </w:r>
      <w:r w:rsidR="007B0E91" w:rsidRPr="00BE54BF">
        <w:rPr>
          <w:lang w:val="en-GB"/>
        </w:rPr>
        <w:t xml:space="preserve"> and </w:t>
      </w:r>
      <w:r w:rsidR="00461FB1" w:rsidRPr="00BE54BF">
        <w:rPr>
          <w:lang w:val="en-GB"/>
        </w:rPr>
        <w:t>information about</w:t>
      </w:r>
      <w:r w:rsidR="004545F0">
        <w:rPr>
          <w:lang w:val="en-GB"/>
        </w:rPr>
        <w:t xml:space="preserve"> the</w:t>
      </w:r>
      <w:r w:rsidR="00461FB1" w:rsidRPr="00BE54BF">
        <w:rPr>
          <w:lang w:val="en-GB"/>
        </w:rPr>
        <w:t xml:space="preserve"> quality of individual protein structures is </w:t>
      </w:r>
      <w:r w:rsidR="004545F0" w:rsidRPr="00BE54BF">
        <w:rPr>
          <w:lang w:val="en-GB"/>
        </w:rPr>
        <w:t>summari</w:t>
      </w:r>
      <w:r w:rsidR="004545F0">
        <w:rPr>
          <w:lang w:val="en-GB"/>
        </w:rPr>
        <w:t>s</w:t>
      </w:r>
      <w:r w:rsidR="004545F0" w:rsidRPr="00BE54BF">
        <w:rPr>
          <w:lang w:val="en-GB"/>
        </w:rPr>
        <w:t xml:space="preserve">ed </w:t>
      </w:r>
      <w:r w:rsidR="00461FB1" w:rsidRPr="00BE54BF">
        <w:rPr>
          <w:lang w:val="en-GB"/>
        </w:rPr>
        <w:t xml:space="preserve">in </w:t>
      </w:r>
      <w:r w:rsidR="00006F89" w:rsidRPr="00BE54BF">
        <w:rPr>
          <w:lang w:val="en-GB"/>
        </w:rPr>
        <w:t xml:space="preserve">the </w:t>
      </w:r>
      <w:r w:rsidR="00EF7F3D" w:rsidRPr="00BE54BF">
        <w:rPr>
          <w:lang w:val="en-GB"/>
        </w:rPr>
        <w:t xml:space="preserve">PDB </w:t>
      </w:r>
      <w:r w:rsidR="00461FB1" w:rsidRPr="00BE54BF">
        <w:rPr>
          <w:lang w:val="en-GB"/>
        </w:rPr>
        <w:t>validation reports</w:t>
      </w:r>
      <w:r w:rsidR="00A4688A" w:rsidRPr="00BE54BF">
        <w:rPr>
          <w:lang w:val="en-GB"/>
        </w:rPr>
        <w:t xml:space="preserve"> [1]</w:t>
      </w:r>
      <w:r w:rsidR="00461FB1" w:rsidRPr="00BE54BF">
        <w:rPr>
          <w:lang w:val="en-GB"/>
        </w:rPr>
        <w:t>.</w:t>
      </w:r>
    </w:p>
    <w:p w14:paraId="697A0D0A" w14:textId="7D55EEBC" w:rsidR="00CF13DD" w:rsidRPr="00BE54BF" w:rsidRDefault="00461FB1" w:rsidP="0033211E">
      <w:pPr>
        <w:pStyle w:val="Abstrakt"/>
        <w:ind w:firstLine="0"/>
        <w:rPr>
          <w:lang w:val="en-GB"/>
        </w:rPr>
      </w:pPr>
      <w:r w:rsidRPr="00BE54BF">
        <w:rPr>
          <w:lang w:val="en-GB"/>
        </w:rPr>
        <w:t xml:space="preserve">Here, we </w:t>
      </w:r>
      <w:r w:rsidR="00EF7F3D" w:rsidRPr="00BE54BF">
        <w:rPr>
          <w:lang w:val="en-GB"/>
        </w:rPr>
        <w:t xml:space="preserve">utilise </w:t>
      </w:r>
      <w:r w:rsidR="00A40C2D" w:rsidRPr="00BE54BF">
        <w:rPr>
          <w:lang w:val="en-GB"/>
        </w:rPr>
        <w:t xml:space="preserve">our </w:t>
      </w:r>
      <w:r w:rsidR="00EF7F3D" w:rsidRPr="00BE54BF">
        <w:rPr>
          <w:lang w:val="en-GB"/>
        </w:rPr>
        <w:t>tool</w:t>
      </w:r>
      <w:r w:rsidR="00A40C2D" w:rsidRPr="00BE54BF">
        <w:rPr>
          <w:lang w:val="en-GB"/>
        </w:rPr>
        <w:t>s</w:t>
      </w:r>
      <w:r w:rsidR="00EF7F3D" w:rsidRPr="00BE54BF">
        <w:rPr>
          <w:lang w:val="en-GB"/>
        </w:rPr>
        <w:t xml:space="preserve"> </w:t>
      </w:r>
      <w:proofErr w:type="spellStart"/>
      <w:r w:rsidR="00EF7F3D" w:rsidRPr="00BE54BF">
        <w:rPr>
          <w:lang w:val="en-GB"/>
        </w:rPr>
        <w:t>ValTrendsDB</w:t>
      </w:r>
      <w:proofErr w:type="spellEnd"/>
      <w:r w:rsidR="00EF7F3D" w:rsidRPr="00BE54BF">
        <w:rPr>
          <w:lang w:val="en-GB"/>
        </w:rPr>
        <w:t xml:space="preserve"> </w:t>
      </w:r>
      <w:r w:rsidR="00CF13DD" w:rsidRPr="00BE54BF">
        <w:rPr>
          <w:lang w:val="en-GB"/>
        </w:rPr>
        <w:t>[</w:t>
      </w:r>
      <w:r w:rsidR="005A583D">
        <w:rPr>
          <w:lang w:val="en-GB"/>
        </w:rPr>
        <w:t>2</w:t>
      </w:r>
      <w:r w:rsidR="00CF13DD" w:rsidRPr="00BE54BF">
        <w:rPr>
          <w:lang w:val="en-GB"/>
        </w:rPr>
        <w:t xml:space="preserve">] </w:t>
      </w:r>
      <w:r w:rsidR="00A40C2D" w:rsidRPr="00BE54BF">
        <w:rPr>
          <w:lang w:val="en-GB"/>
        </w:rPr>
        <w:t xml:space="preserve">and </w:t>
      </w:r>
      <w:proofErr w:type="spellStart"/>
      <w:r w:rsidR="00A40C2D" w:rsidRPr="00BE54BF">
        <w:rPr>
          <w:lang w:val="en-GB"/>
        </w:rPr>
        <w:t>ValidatorDB</w:t>
      </w:r>
      <w:proofErr w:type="spellEnd"/>
      <w:r w:rsidR="00A40C2D" w:rsidRPr="00BE54BF">
        <w:rPr>
          <w:lang w:val="en-GB"/>
        </w:rPr>
        <w:t xml:space="preserve"> </w:t>
      </w:r>
      <w:r w:rsidR="00CF13DD" w:rsidRPr="00BE54BF">
        <w:rPr>
          <w:lang w:val="en-GB"/>
        </w:rPr>
        <w:t>[</w:t>
      </w:r>
      <w:r w:rsidR="005A583D">
        <w:rPr>
          <w:lang w:val="en-GB"/>
        </w:rPr>
        <w:t>3</w:t>
      </w:r>
      <w:r w:rsidR="00CF13DD" w:rsidRPr="00BE54BF">
        <w:rPr>
          <w:lang w:val="en-GB"/>
        </w:rPr>
        <w:t xml:space="preserve">] </w:t>
      </w:r>
      <w:r w:rsidR="00A40C2D" w:rsidRPr="00BE54BF">
        <w:rPr>
          <w:lang w:val="en-GB"/>
        </w:rPr>
        <w:t xml:space="preserve">and examine selected interesting trends in protein structure quality. First, we focus on </w:t>
      </w:r>
      <w:r w:rsidR="004545F0">
        <w:rPr>
          <w:lang w:val="en-GB"/>
        </w:rPr>
        <w:t xml:space="preserve">the </w:t>
      </w:r>
      <w:r w:rsidR="00006F89" w:rsidRPr="00BE54BF">
        <w:rPr>
          <w:lang w:val="en-GB"/>
        </w:rPr>
        <w:t>evolution</w:t>
      </w:r>
      <w:r w:rsidR="00A40C2D" w:rsidRPr="00BE54BF">
        <w:rPr>
          <w:lang w:val="en-GB"/>
        </w:rPr>
        <w:t xml:space="preserve"> of protein structure quality in time.</w:t>
      </w:r>
      <w:r w:rsidR="00CF13DD" w:rsidRPr="00BE54BF">
        <w:rPr>
          <w:lang w:val="en-GB"/>
        </w:rPr>
        <w:t xml:space="preserve"> Afterwards, we </w:t>
      </w:r>
      <w:r w:rsidR="00F5560C" w:rsidRPr="00BE54BF">
        <w:rPr>
          <w:lang w:val="en-GB"/>
        </w:rPr>
        <w:t>analyse</w:t>
      </w:r>
      <w:r w:rsidR="00CF13DD" w:rsidRPr="00BE54BF">
        <w:rPr>
          <w:lang w:val="en-GB"/>
        </w:rPr>
        <w:t xml:space="preserve"> </w:t>
      </w:r>
      <w:r w:rsidR="00195269" w:rsidRPr="00BE54BF">
        <w:rPr>
          <w:lang w:val="en-GB"/>
        </w:rPr>
        <w:t xml:space="preserve">the relationship between the quality of a structure and </w:t>
      </w:r>
      <w:r w:rsidR="00F52DB8" w:rsidRPr="00BE54BF">
        <w:rPr>
          <w:lang w:val="en-GB"/>
        </w:rPr>
        <w:t>the</w:t>
      </w:r>
      <w:r w:rsidR="00195269" w:rsidRPr="00BE54BF">
        <w:rPr>
          <w:lang w:val="en-GB"/>
        </w:rPr>
        <w:t xml:space="preserve"> journal </w:t>
      </w:r>
      <w:r w:rsidR="00F52DB8" w:rsidRPr="00BE54BF">
        <w:rPr>
          <w:lang w:val="en-GB"/>
        </w:rPr>
        <w:t xml:space="preserve">in which </w:t>
      </w:r>
      <w:r w:rsidR="00195269" w:rsidRPr="00BE54BF">
        <w:rPr>
          <w:lang w:val="en-GB"/>
        </w:rPr>
        <w:t>it has been published</w:t>
      </w:r>
      <w:r w:rsidR="00CF13DD" w:rsidRPr="00BE54BF">
        <w:rPr>
          <w:lang w:val="en-GB"/>
        </w:rPr>
        <w:t xml:space="preserve">. Last but not least, we uncover </w:t>
      </w:r>
      <w:r w:rsidR="00F52DB8" w:rsidRPr="00BE54BF">
        <w:rPr>
          <w:lang w:val="en-GB"/>
        </w:rPr>
        <w:t xml:space="preserve">several </w:t>
      </w:r>
      <w:r w:rsidR="00CF13DD" w:rsidRPr="00BE54BF">
        <w:rPr>
          <w:lang w:val="en-GB"/>
        </w:rPr>
        <w:t xml:space="preserve">ligand quality issues, which are not </w:t>
      </w:r>
      <w:r w:rsidR="004C15D5" w:rsidRPr="00BE54BF">
        <w:rPr>
          <w:lang w:val="en-GB"/>
        </w:rPr>
        <w:t xml:space="preserve">considered by </w:t>
      </w:r>
      <w:r w:rsidR="00CF13DD" w:rsidRPr="00BE54BF">
        <w:rPr>
          <w:lang w:val="en-GB"/>
        </w:rPr>
        <w:t>common validation procedures</w:t>
      </w:r>
      <w:r w:rsidR="004C15D5" w:rsidRPr="00BE54BF">
        <w:rPr>
          <w:lang w:val="en-GB"/>
        </w:rPr>
        <w:t xml:space="preserve"> yet</w:t>
      </w:r>
      <w:r w:rsidR="00CF13DD" w:rsidRPr="00BE54BF">
        <w:rPr>
          <w:lang w:val="en-GB"/>
        </w:rPr>
        <w:t>.</w:t>
      </w:r>
    </w:p>
    <w:p w14:paraId="59A98F0D" w14:textId="77777777" w:rsidR="0033211E" w:rsidRPr="00BE54BF" w:rsidRDefault="0033211E" w:rsidP="0033211E"/>
    <w:p w14:paraId="593F5C90" w14:textId="2460AF01" w:rsidR="00A4688A" w:rsidRPr="00BE54BF" w:rsidRDefault="00BE54BF" w:rsidP="00CF720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54BF">
        <w:rPr>
          <w:rFonts w:ascii="Times New Roman" w:hAnsi="Times New Roman" w:cs="Times New Roman"/>
          <w:sz w:val="20"/>
          <w:szCs w:val="20"/>
        </w:rPr>
        <w:t>[1] Smart, O. S., Horsk</w:t>
      </w:r>
      <w:r w:rsidRPr="005A583D">
        <w:rPr>
          <w:rFonts w:ascii="Times New Roman" w:hAnsi="Times New Roman" w:cs="Times New Roman"/>
          <w:sz w:val="20"/>
          <w:szCs w:val="20"/>
        </w:rPr>
        <w:t>ý, V.</w:t>
      </w:r>
      <w:r>
        <w:rPr>
          <w:rFonts w:ascii="Times New Roman" w:hAnsi="Times New Roman" w:cs="Times New Roman"/>
          <w:sz w:val="20"/>
          <w:szCs w:val="20"/>
        </w:rPr>
        <w:t>, Gore, S., Svobodová Vařeková, R., Bendová, V.,</w:t>
      </w:r>
      <w:proofErr w:type="spellStart"/>
      <w:r>
        <w:rPr>
          <w:rFonts w:ascii="Times New Roman" w:hAnsi="Times New Roman" w:cs="Times New Roman"/>
          <w:sz w:val="20"/>
          <w:szCs w:val="20"/>
        </w:rPr>
        <w:t>Kleywegt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G. J., Velankar, S. (2018). Worldwide Protein Data Bank validation information: usage and trends. Acta </w:t>
      </w:r>
      <w:proofErr w:type="spellStart"/>
      <w:r>
        <w:rPr>
          <w:rFonts w:ascii="Times New Roman" w:hAnsi="Times New Roman" w:cs="Times New Roman"/>
          <w:sz w:val="20"/>
          <w:szCs w:val="20"/>
        </w:rPr>
        <w:t>Crystallographica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Section D, </w:t>
      </w:r>
      <w:r w:rsidR="005A583D">
        <w:rPr>
          <w:rFonts w:ascii="Times New Roman" w:hAnsi="Times New Roman" w:cs="Times New Roman"/>
          <w:sz w:val="20"/>
          <w:szCs w:val="20"/>
        </w:rPr>
        <w:t>74, 237-244.</w:t>
      </w:r>
    </w:p>
    <w:p w14:paraId="58E1BE70" w14:textId="6F04F8F8" w:rsidR="0033211E" w:rsidRPr="00BE54BF" w:rsidRDefault="0033211E" w:rsidP="00CF720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54BF">
        <w:rPr>
          <w:rFonts w:ascii="Times New Roman" w:hAnsi="Times New Roman" w:cs="Times New Roman"/>
          <w:sz w:val="20"/>
          <w:szCs w:val="20"/>
        </w:rPr>
        <w:t>[</w:t>
      </w:r>
      <w:r w:rsidR="00A4688A" w:rsidRPr="00BE54BF">
        <w:rPr>
          <w:rFonts w:ascii="Times New Roman" w:hAnsi="Times New Roman" w:cs="Times New Roman"/>
          <w:sz w:val="20"/>
          <w:szCs w:val="20"/>
        </w:rPr>
        <w:t>2</w:t>
      </w:r>
      <w:r w:rsidRPr="00BE54BF">
        <w:rPr>
          <w:rFonts w:ascii="Times New Roman" w:hAnsi="Times New Roman" w:cs="Times New Roman"/>
          <w:sz w:val="20"/>
          <w:szCs w:val="20"/>
        </w:rPr>
        <w:t>]</w:t>
      </w:r>
      <w:r w:rsidR="00CF720E" w:rsidRPr="00BE54BF">
        <w:rPr>
          <w:rFonts w:ascii="Times New Roman" w:hAnsi="Times New Roman" w:cs="Times New Roman"/>
          <w:sz w:val="20"/>
          <w:szCs w:val="20"/>
        </w:rPr>
        <w:tab/>
      </w:r>
      <w:r w:rsidR="00E9767E" w:rsidRPr="00BE54BF">
        <w:rPr>
          <w:rFonts w:ascii="Times New Roman" w:hAnsi="Times New Roman" w:cs="Times New Roman"/>
          <w:sz w:val="20"/>
          <w:szCs w:val="20"/>
        </w:rPr>
        <w:t>Horský, V., Bendová, V., Toušek, D., Koča, J., Svobodová</w:t>
      </w:r>
      <w:r w:rsidR="00CF720E" w:rsidRPr="00BE54BF">
        <w:rPr>
          <w:rFonts w:ascii="Times New Roman" w:hAnsi="Times New Roman" w:cs="Times New Roman"/>
          <w:sz w:val="20"/>
          <w:szCs w:val="20"/>
        </w:rPr>
        <w:t xml:space="preserve"> Vařeková</w:t>
      </w:r>
      <w:r w:rsidR="00E9767E" w:rsidRPr="00BE54BF">
        <w:rPr>
          <w:rFonts w:ascii="Times New Roman" w:hAnsi="Times New Roman" w:cs="Times New Roman"/>
          <w:sz w:val="20"/>
          <w:szCs w:val="20"/>
        </w:rPr>
        <w:t xml:space="preserve">, R. (2019). </w:t>
      </w:r>
      <w:proofErr w:type="spellStart"/>
      <w:r w:rsidR="00E9767E" w:rsidRPr="00BE54BF">
        <w:rPr>
          <w:rFonts w:ascii="Times New Roman" w:hAnsi="Times New Roman" w:cs="Times New Roman"/>
          <w:sz w:val="20"/>
          <w:szCs w:val="20"/>
        </w:rPr>
        <w:t>ValTrendsDB</w:t>
      </w:r>
      <w:proofErr w:type="spellEnd"/>
      <w:r w:rsidR="00E9767E" w:rsidRPr="00BE54BF">
        <w:rPr>
          <w:rFonts w:ascii="Times New Roman" w:hAnsi="Times New Roman" w:cs="Times New Roman"/>
          <w:sz w:val="20"/>
          <w:szCs w:val="20"/>
        </w:rPr>
        <w:t>: bringing Protein Data Bank validation information closer to the user. Bioinformatics, 35(24), 5389-5390.</w:t>
      </w:r>
    </w:p>
    <w:p w14:paraId="6753AAEC" w14:textId="5882F2B1" w:rsidR="0033211E" w:rsidRPr="00BE54BF" w:rsidRDefault="0033211E" w:rsidP="00CF720E">
      <w:pPr>
        <w:ind w:left="284" w:hanging="28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BE54BF">
        <w:rPr>
          <w:rFonts w:ascii="Times New Roman" w:hAnsi="Times New Roman" w:cs="Times New Roman"/>
          <w:sz w:val="20"/>
          <w:szCs w:val="20"/>
        </w:rPr>
        <w:t>[</w:t>
      </w:r>
      <w:r w:rsidR="00BE54BF" w:rsidRPr="00BE54BF">
        <w:rPr>
          <w:rFonts w:ascii="Times New Roman" w:hAnsi="Times New Roman" w:cs="Times New Roman"/>
          <w:sz w:val="20"/>
          <w:szCs w:val="20"/>
        </w:rPr>
        <w:t>3</w:t>
      </w:r>
      <w:r w:rsidRPr="00BE54BF">
        <w:rPr>
          <w:rFonts w:ascii="Times New Roman" w:hAnsi="Times New Roman" w:cs="Times New Roman"/>
          <w:sz w:val="20"/>
          <w:szCs w:val="20"/>
        </w:rPr>
        <w:t>]</w:t>
      </w:r>
      <w:r w:rsidR="00CF720E" w:rsidRPr="00BE54BF">
        <w:rPr>
          <w:rFonts w:ascii="Times New Roman" w:hAnsi="Times New Roman" w:cs="Times New Roman"/>
          <w:sz w:val="20"/>
          <w:szCs w:val="20"/>
        </w:rPr>
        <w:tab/>
      </w:r>
      <w:r w:rsidR="00E9767E" w:rsidRPr="00BE54BF">
        <w:rPr>
          <w:rFonts w:ascii="Times New Roman" w:hAnsi="Times New Roman" w:cs="Times New Roman"/>
          <w:sz w:val="20"/>
          <w:szCs w:val="20"/>
        </w:rPr>
        <w:t>Sehnal, D., Svobodová</w:t>
      </w:r>
      <w:r w:rsidR="00CF720E" w:rsidRPr="00BE54BF">
        <w:rPr>
          <w:rFonts w:ascii="Times New Roman" w:hAnsi="Times New Roman" w:cs="Times New Roman"/>
          <w:sz w:val="20"/>
          <w:szCs w:val="20"/>
        </w:rPr>
        <w:t xml:space="preserve"> Vařeková</w:t>
      </w:r>
      <w:r w:rsidR="00E9767E" w:rsidRPr="00BE54BF">
        <w:rPr>
          <w:rFonts w:ascii="Times New Roman" w:hAnsi="Times New Roman" w:cs="Times New Roman"/>
          <w:sz w:val="20"/>
          <w:szCs w:val="20"/>
        </w:rPr>
        <w:t>, R., Pravda, L., Ionescu, C</w:t>
      </w:r>
      <w:r w:rsidR="00CF720E" w:rsidRPr="00BE54BF">
        <w:rPr>
          <w:rFonts w:ascii="Times New Roman" w:hAnsi="Times New Roman" w:cs="Times New Roman"/>
          <w:sz w:val="20"/>
          <w:szCs w:val="20"/>
        </w:rPr>
        <w:t>.-</w:t>
      </w:r>
      <w:r w:rsidR="00E9767E" w:rsidRPr="00BE54BF">
        <w:rPr>
          <w:rFonts w:ascii="Times New Roman" w:hAnsi="Times New Roman" w:cs="Times New Roman"/>
          <w:sz w:val="20"/>
          <w:szCs w:val="20"/>
        </w:rPr>
        <w:t xml:space="preserve">M., Geidl, S., Horský, V., </w:t>
      </w:r>
      <w:r w:rsidR="00CF720E" w:rsidRPr="00BE54BF">
        <w:rPr>
          <w:rFonts w:ascii="Times New Roman" w:hAnsi="Times New Roman" w:cs="Times New Roman"/>
          <w:sz w:val="20"/>
          <w:szCs w:val="20"/>
        </w:rPr>
        <w:t xml:space="preserve">Jaiswal, D., Wimmerová, M., </w:t>
      </w:r>
      <w:r w:rsidR="00E9767E" w:rsidRPr="00BE54BF">
        <w:rPr>
          <w:rFonts w:ascii="Times New Roman" w:hAnsi="Times New Roman" w:cs="Times New Roman"/>
          <w:sz w:val="20"/>
          <w:szCs w:val="20"/>
        </w:rPr>
        <w:t xml:space="preserve">Koča, J. (2015). </w:t>
      </w:r>
      <w:proofErr w:type="spellStart"/>
      <w:r w:rsidR="00E9767E" w:rsidRPr="00BE54BF">
        <w:rPr>
          <w:rFonts w:ascii="Times New Roman" w:hAnsi="Times New Roman" w:cs="Times New Roman"/>
          <w:sz w:val="20"/>
          <w:szCs w:val="20"/>
        </w:rPr>
        <w:t>ValidatorDB</w:t>
      </w:r>
      <w:proofErr w:type="spellEnd"/>
      <w:r w:rsidR="00E9767E" w:rsidRPr="00BE54BF">
        <w:rPr>
          <w:rFonts w:ascii="Times New Roman" w:hAnsi="Times New Roman" w:cs="Times New Roman"/>
          <w:sz w:val="20"/>
          <w:szCs w:val="20"/>
        </w:rPr>
        <w:t>: database of up-to-date validation results for ligands and non-standard residues from the Protein Data Bank. Nucleic acids research, 43(D1), D369-D375.</w:t>
      </w:r>
    </w:p>
    <w:p w14:paraId="2AF72B0D" w14:textId="0DCBF426" w:rsidR="001D692C" w:rsidRPr="005A583D" w:rsidRDefault="0033211E">
      <w:r w:rsidRPr="005A583D">
        <w:t xml:space="preserve"> </w:t>
      </w:r>
    </w:p>
    <w:sectPr w:rsidR="001D692C" w:rsidRPr="005A5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1E"/>
    <w:rsid w:val="00006F89"/>
    <w:rsid w:val="000C01F4"/>
    <w:rsid w:val="000D25FC"/>
    <w:rsid w:val="001657B6"/>
    <w:rsid w:val="00195269"/>
    <w:rsid w:val="001C6FF5"/>
    <w:rsid w:val="001D692C"/>
    <w:rsid w:val="0033211E"/>
    <w:rsid w:val="003C1FAA"/>
    <w:rsid w:val="003E2EEC"/>
    <w:rsid w:val="004545F0"/>
    <w:rsid w:val="00461FB1"/>
    <w:rsid w:val="004C15D5"/>
    <w:rsid w:val="00543FF7"/>
    <w:rsid w:val="005A583D"/>
    <w:rsid w:val="006D0FEB"/>
    <w:rsid w:val="007B0E91"/>
    <w:rsid w:val="00A40C2D"/>
    <w:rsid w:val="00A4688A"/>
    <w:rsid w:val="00BE54BF"/>
    <w:rsid w:val="00CF13DD"/>
    <w:rsid w:val="00CF720E"/>
    <w:rsid w:val="00E9767E"/>
    <w:rsid w:val="00EA68A1"/>
    <w:rsid w:val="00EF7F3D"/>
    <w:rsid w:val="00F0478E"/>
    <w:rsid w:val="00F30EC6"/>
    <w:rsid w:val="00F52DB8"/>
    <w:rsid w:val="00F5560C"/>
    <w:rsid w:val="00F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100C"/>
  <w15:chartTrackingRefBased/>
  <w15:docId w15:val="{6F04DF1F-B47F-4F7A-9622-DB22D526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33211E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33211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customStyle="1" w:styleId="Afiliace">
    <w:name w:val="Afiliace"/>
    <w:basedOn w:val="Autor"/>
    <w:next w:val="Normal"/>
    <w:rsid w:val="0033211E"/>
    <w:rPr>
      <w:i/>
    </w:rPr>
  </w:style>
  <w:style w:type="paragraph" w:customStyle="1" w:styleId="Abstrakt">
    <w:name w:val="Abstrakt"/>
    <w:basedOn w:val="Autor"/>
    <w:next w:val="Normal"/>
    <w:rsid w:val="0033211E"/>
    <w:pPr>
      <w:spacing w:line="264" w:lineRule="auto"/>
      <w:ind w:firstLine="170"/>
      <w:jc w:val="both"/>
    </w:pPr>
  </w:style>
  <w:style w:type="character" w:customStyle="1" w:styleId="Heading1Char">
    <w:name w:val="Heading 1 Char"/>
    <w:basedOn w:val="DefaultParagraphFont"/>
    <w:link w:val="Heading1"/>
    <w:rsid w:val="0033211E"/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paragraph" w:styleId="Revision">
    <w:name w:val="Revision"/>
    <w:hidden/>
    <w:uiPriority w:val="99"/>
    <w:semiHidden/>
    <w:rsid w:val="001C6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D7A7-B02E-4568-91C5-4D84AC17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Protein structure quality trends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2</cp:revision>
  <dcterms:created xsi:type="dcterms:W3CDTF">2022-05-13T19:06:00Z</dcterms:created>
  <dcterms:modified xsi:type="dcterms:W3CDTF">2022-05-13T19:06:00Z</dcterms:modified>
</cp:coreProperties>
</file>