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240" w:after="60"/>
        <w:rPr/>
      </w:pPr>
      <w:r>
        <w:rPr/>
        <w:t xml:space="preserve">Challenges </w:t>
      </w:r>
      <w:r>
        <w:rPr/>
        <w:t>(</w:t>
      </w:r>
      <w:r>
        <w:rPr/>
        <w:t>and solutions?</w:t>
      </w:r>
      <w:r>
        <w:rPr/>
        <w:t>)</w:t>
      </w:r>
      <w:r>
        <w:rPr/>
        <w:t xml:space="preserve"> </w:t>
      </w:r>
      <w:r>
        <w:rPr/>
        <w:t>in</w:t>
      </w:r>
      <w:r>
        <w:rPr/>
        <w:t xml:space="preserve"> Xenium Spatial Transcriptomics </w:t>
      </w:r>
      <w:r>
        <w:rPr/>
        <w:t>D</w:t>
      </w:r>
      <w:r>
        <w:rPr/>
        <w:t xml:space="preserve">ata </w:t>
      </w:r>
      <w:r>
        <w:rPr/>
        <w:t>A</w:t>
      </w:r>
      <w:r>
        <w:rPr/>
        <w:t>nalysis.</w:t>
      </w:r>
    </w:p>
    <w:p>
      <w:pPr>
        <w:pStyle w:val="Normal"/>
        <w:rPr/>
      </w:pPr>
      <w:r>
        <w:rPr/>
      </w:r>
    </w:p>
    <w:p>
      <w:pPr>
        <w:pStyle w:val="Autor"/>
        <w:rPr/>
      </w:pPr>
      <w:r>
        <w:rPr/>
        <w:t>Delattre</w:t>
      </w:r>
      <w:r>
        <w:rPr/>
        <w:t xml:space="preserve"> </w:t>
      </w:r>
      <w:r>
        <w:rPr/>
        <w:t>Mathys</w:t>
      </w:r>
      <w:r>
        <w:rPr>
          <w:szCs w:val="20"/>
          <w:vertAlign w:val="superscript"/>
        </w:rPr>
        <w:t>1</w:t>
      </w:r>
      <w:r>
        <w:rPr/>
        <w:t xml:space="preserve">, </w:t>
      </w:r>
      <w:r>
        <w:rPr/>
        <w:t>Kubovciak Jan</w:t>
      </w:r>
      <w:r>
        <w:rPr>
          <w:szCs w:val="20"/>
          <w:vertAlign w:val="superscript"/>
        </w:rPr>
        <w:t>1</w:t>
      </w:r>
      <w:r>
        <w:rPr/>
        <w:t xml:space="preserve">, </w:t>
      </w:r>
      <w:r>
        <w:rPr/>
        <w:t>Kolář Michal</w:t>
      </w:r>
      <w:r>
        <w:rPr>
          <w:szCs w:val="20"/>
          <w:vertAlign w:val="superscript"/>
        </w:rPr>
        <w:t>1</w:t>
      </w:r>
    </w:p>
    <w:p>
      <w:pPr>
        <w:pStyle w:val="Normal"/>
        <w:rPr/>
      </w:pPr>
      <w:r>
        <w:rPr/>
      </w:r>
    </w:p>
    <w:p>
      <w:pPr>
        <w:pStyle w:val="Afiliace"/>
        <w:rPr/>
      </w:pPr>
      <w:r>
        <w:rPr>
          <w:szCs w:val="20"/>
          <w:vertAlign w:val="superscript"/>
        </w:rPr>
        <w:t>1</w:t>
      </w:r>
      <w:r>
        <w:rPr/>
        <w:t xml:space="preserve"> Laboratory of Genomics and Bioinformatics, Institute of Molecular Genetics of the Czech Academy of Sciences, 14200 Prague, Czech Republic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Our laboratory </w:t>
      </w:r>
      <w:r>
        <w:rPr/>
        <w:t>was</w:t>
      </w:r>
      <w:r>
        <w:rPr/>
        <w:t xml:space="preserve"> recently equip</w:t>
      </w:r>
      <w:r>
        <w:rPr/>
        <w:t>p</w:t>
      </w:r>
      <w:r>
        <w:rPr/>
        <w:t xml:space="preserve">ed </w:t>
      </w:r>
      <w:r>
        <w:rPr/>
        <w:t>with</w:t>
      </w:r>
      <w:r>
        <w:rPr/>
        <w:t xml:space="preserve"> the new Xenium </w:t>
      </w:r>
      <w:r>
        <w:rPr/>
        <w:t>instrument</w:t>
      </w:r>
      <w:r>
        <w:rPr/>
        <w:t>.</w:t>
      </w:r>
      <w:r>
        <w:rPr/>
        <w:t xml:space="preserve"> </w:t>
      </w:r>
      <w:r>
        <w:rPr/>
        <w:t>Like</w:t>
      </w:r>
      <w:r>
        <w:rPr/>
        <w:t xml:space="preserve"> other spatial transcriptomics </w:t>
      </w:r>
      <w:r>
        <w:rPr/>
        <w:t>platforms</w:t>
      </w:r>
      <w:r>
        <w:rPr/>
        <w:t xml:space="preserve">, Xenium </w:t>
      </w:r>
      <w:r>
        <w:rPr/>
        <w:t>can</w:t>
      </w:r>
      <w:r>
        <w:rPr/>
        <w:t xml:space="preserve"> </w:t>
      </w:r>
      <w:r>
        <w:rPr/>
        <w:t>detect</w:t>
      </w:r>
      <w:r>
        <w:rPr/>
        <w:t xml:space="preserve"> transcripts </w:t>
      </w:r>
      <w:r>
        <w:rPr/>
        <w:t>within</w:t>
      </w:r>
      <w:r>
        <w:rPr/>
        <w:t xml:space="preserve"> a tissue sample. </w:t>
      </w:r>
      <w:r>
        <w:rPr/>
        <w:t>However,</w:t>
      </w:r>
      <w:r>
        <w:rPr/>
        <w:t xml:space="preserve"> </w:t>
      </w:r>
      <w:r>
        <w:rPr/>
        <w:t>unlike many</w:t>
      </w:r>
      <w:r>
        <w:rPr/>
        <w:t xml:space="preserve"> other methods, </w:t>
      </w:r>
      <w:r>
        <w:rPr/>
        <w:t>it</w:t>
      </w:r>
      <w:r>
        <w:rPr/>
        <w:t xml:space="preserve"> is able to </w:t>
      </w:r>
      <w:r>
        <w:rPr/>
        <w:t>capture</w:t>
      </w:r>
      <w:r>
        <w:rPr/>
        <w:t xml:space="preserve"> </w:t>
      </w:r>
      <w:r>
        <w:rPr/>
        <w:t xml:space="preserve">the </w:t>
      </w:r>
      <w:r>
        <w:rPr/>
        <w:t xml:space="preserve">exact position </w:t>
      </w:r>
      <w:r>
        <w:rPr/>
        <w:t>of transcripts</w:t>
      </w:r>
      <w:r>
        <w:rPr/>
        <w:t xml:space="preserve">, allowing to </w:t>
      </w:r>
      <w:r>
        <w:rPr/>
        <w:t>explore transcript</w:t>
      </w:r>
      <w:r>
        <w:rPr/>
        <w:t xml:space="preserve">s </w:t>
      </w:r>
      <w:r>
        <w:rPr/>
        <w:t xml:space="preserve">in </w:t>
      </w:r>
      <w:r>
        <w:rPr/>
        <w:t>subcellular</w:t>
      </w:r>
      <w:r>
        <w:rPr/>
        <w:t xml:space="preserve"> spatial context</w:t>
      </w:r>
      <w:r>
        <w:rPr/>
        <w:t xml:space="preserve">. After </w:t>
      </w:r>
      <w:r>
        <w:rPr/>
        <w:t>our</w:t>
      </w:r>
      <w:r>
        <w:rPr/>
        <w:t xml:space="preserve"> first </w:t>
      </w:r>
      <w:r>
        <w:rPr/>
        <w:t>Xenium</w:t>
      </w:r>
      <w:r>
        <w:rPr/>
        <w:t xml:space="preserve"> run we </w:t>
      </w:r>
      <w:r>
        <w:rPr/>
        <w:t>encountered</w:t>
      </w:r>
      <w:r>
        <w:rPr/>
        <w:t xml:space="preserve"> </w:t>
      </w:r>
      <w:r>
        <w:rPr/>
        <w:t>several</w:t>
      </w:r>
      <w:r>
        <w:rPr/>
        <w:t xml:space="preserve"> challenges, </w:t>
      </w:r>
      <w:r>
        <w:rPr/>
        <w:t>such as</w:t>
      </w:r>
      <w:r>
        <w:rPr/>
        <w:t xml:space="preserve"> an unexpectedly low transcript </w:t>
      </w:r>
      <w:r>
        <w:rPr/>
        <w:t>count</w:t>
      </w:r>
      <w:r>
        <w:rPr/>
        <w:t xml:space="preserve">. In this poster, we present </w:t>
      </w:r>
      <w:r>
        <w:rPr/>
        <w:t xml:space="preserve">the protocol </w:t>
      </w:r>
      <w:r>
        <w:rPr/>
        <w:t xml:space="preserve">we </w:t>
      </w:r>
      <w:r>
        <w:rPr/>
        <w:t xml:space="preserve">followed </w:t>
      </w:r>
      <w:r>
        <w:rPr/>
        <w:t>to analy</w:t>
      </w:r>
      <w:r>
        <w:rPr/>
        <w:t>z</w:t>
      </w:r>
      <w:r>
        <w:rPr/>
        <w:t xml:space="preserve">e the data, how we </w:t>
      </w:r>
      <w:r>
        <w:rPr/>
        <w:t>tried to</w:t>
      </w:r>
      <w:r>
        <w:rPr/>
        <w:t xml:space="preserve"> adapt to th</w:t>
      </w:r>
      <w:r>
        <w:rPr/>
        <w:t>es</w:t>
      </w:r>
      <w:r>
        <w:rPr/>
        <w:t xml:space="preserve">e challenges, and </w:t>
      </w:r>
      <w:r>
        <w:rPr/>
        <w:t xml:space="preserve">other </w:t>
      </w:r>
      <w:r>
        <w:rPr/>
        <w:t>key</w:t>
      </w:r>
      <w:r>
        <w:rPr/>
        <w:t xml:space="preserve"> </w:t>
      </w:r>
      <w:r>
        <w:rPr/>
        <w:t>lessons</w:t>
      </w:r>
      <w:r>
        <w:rPr/>
        <w:t xml:space="preserve"> </w:t>
      </w:r>
      <w:r>
        <w:rPr/>
        <w:t>we learned in the process</w:t>
      </w:r>
      <w:r>
        <w:rPr/>
        <w:t xml:space="preserve">. </w:t>
      </w:r>
      <w:r>
        <w:rPr/>
        <w:t xml:space="preserve">We are eager to discuss </w:t>
      </w:r>
      <w:r>
        <w:rPr/>
        <w:t xml:space="preserve">our experience with Xenium data, </w:t>
      </w:r>
      <w:r>
        <w:rPr/>
        <w:t>and hope to share practical insights and reusable code strategies that may benefit others working with spatial omics data in real-world research contexts.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0"/>
      <w:szCs w:val="24"/>
      <w:lang w:val="cs-CZ" w:eastAsia="cs-CZ" w:bidi="ar-SA"/>
    </w:rPr>
  </w:style>
  <w:style w:type="paragraph" w:styleId="Heading1">
    <w:name w:val="Heading 1"/>
    <w:next w:val="Normal"/>
    <w:qFormat/>
    <w:pPr>
      <w:keepNext w:val="true"/>
      <w:widowControl/>
      <w:numPr>
        <w:ilvl w:val="0"/>
        <w:numId w:val="0"/>
      </w:numPr>
      <w:kinsoku w:val="true"/>
      <w:overflowPunct w:val="true"/>
      <w:autoSpaceDE w:val="true"/>
      <w:bidi w:val="0"/>
      <w:spacing w:before="240" w:after="60"/>
      <w:jc w:val="start"/>
      <w:outlineLvl w:val="0"/>
    </w:pPr>
    <w:rPr>
      <w:rFonts w:cs="Arial" w:ascii="Times New Roman" w:hAnsi="Times New Roman" w:eastAsia="Times New Roman"/>
      <w:b/>
      <w:bCs/>
      <w:color w:val="auto"/>
      <w:kern w:val="2"/>
      <w:sz w:val="24"/>
      <w:szCs w:val="32"/>
      <w:lang w:val="cs-CZ" w:eastAsia="cs-CZ" w:bidi="ar-SA"/>
    </w:rPr>
  </w:style>
  <w:style w:type="character" w:styleId="DefaultParagraphFont">
    <w:name w:val="Default Paragraph Font"/>
    <w:qFormat/>
    <w:rPr/>
  </w:style>
  <w:style w:type="character" w:styleId="Strong">
    <w:name w:val="Strong"/>
    <w:qFormat/>
    <w:rPr>
      <w:b/>
      <w:bCs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Autor">
    <w:name w:val="Autor"/>
    <w:next w:val="Normal"/>
    <w:qFormat/>
    <w:pPr>
      <w:widowControl/>
      <w:kinsoku w:val="true"/>
      <w:overflowPunct w:val="true"/>
      <w:autoSpaceDE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0"/>
      <w:szCs w:val="24"/>
      <w:lang w:val="cs-CZ" w:eastAsia="cs-CZ" w:bidi="ar-SA"/>
    </w:rPr>
  </w:style>
  <w:style w:type="paragraph" w:styleId="Afiliace">
    <w:name w:val="Afiliace"/>
    <w:basedOn w:val="Autor"/>
    <w:next w:val="Normal"/>
    <w:qFormat/>
    <w:pPr/>
    <w:rPr>
      <w:i/>
    </w:rPr>
  </w:style>
  <w:style w:type="paragraph" w:styleId="Abstrakt">
    <w:name w:val="Abstrakt"/>
    <w:basedOn w:val="Autor"/>
    <w:next w:val="Normal"/>
    <w:qFormat/>
    <w:pPr>
      <w:spacing w:lineRule="auto" w:line="264"/>
      <w:ind w:firstLine="170"/>
      <w:jc w:val="both"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Application>LibreOffice/24.2.7.2$Linux_X86_64 LibreOffice_project/420$Build-2</Application>
  <AppVersion>15.0000</AppVersion>
  <Pages>1</Pages>
  <Words>160</Words>
  <Characters>916</Characters>
  <CharactersWithSpaces>1072</CharactersWithSpaces>
  <Paragraphs>4</Paragraphs>
  <Company>vscht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2022-03-23T13:50:00Z</dcterms:created>
  <dc:creator>Windows User</dc:creator>
  <dc:description/>
  <dc:language>en-US</dc:language>
  <cp:lastModifiedBy/>
  <dcterms:modified xsi:type="dcterms:W3CDTF">2025-05-05T14:08:02Z</dcterms:modified>
  <cp:revision>13</cp:revision>
  <dc:subject/>
  <dc:title>Název konferenčního příspěvku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